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517D" w14:textId="77777777" w:rsidR="00FA0D74" w:rsidRPr="00FA0D74" w:rsidRDefault="00FA0D74" w:rsidP="00FA0D74">
      <w:pPr>
        <w:spacing w:before="240"/>
        <w:jc w:val="right"/>
        <w:rPr>
          <w:rFonts w:ascii="標楷體" w:eastAsia="標楷體" w:hAnsi="標楷體"/>
          <w:sz w:val="72"/>
          <w:szCs w:val="40"/>
        </w:rPr>
      </w:pPr>
      <w:bookmarkStart w:id="0" w:name="_Hlk66275971"/>
      <w:r w:rsidRPr="00FA0D74"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E7E3DC0" wp14:editId="3C13A9B8">
            <wp:simplePos x="0" y="0"/>
            <wp:positionH relativeFrom="column">
              <wp:posOffset>266700</wp:posOffset>
            </wp:positionH>
            <wp:positionV relativeFrom="paragraph">
              <wp:posOffset>148219</wp:posOffset>
            </wp:positionV>
            <wp:extent cx="771517" cy="780718"/>
            <wp:effectExtent l="0" t="0" r="0" b="635"/>
            <wp:wrapNone/>
            <wp:docPr id="1" name="圖片 1" descr="d:\Users\USER\Desktop\2017輔大會計系徽-黃芃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2017輔大會計系徽-黃芃銘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8" r="14476"/>
                    <a:stretch/>
                  </pic:blipFill>
                  <pic:spPr bwMode="auto">
                    <a:xfrm>
                      <a:off x="0" y="0"/>
                      <a:ext cx="771517" cy="78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D74">
        <w:rPr>
          <w:rFonts w:ascii="標楷體" w:eastAsia="標楷體" w:hAnsi="標楷體" w:hint="eastAsia"/>
          <w:sz w:val="96"/>
          <w:szCs w:val="40"/>
        </w:rPr>
        <w:t>會計學系學士班公</w:t>
      </w:r>
      <w:r w:rsidRPr="00FA0D74">
        <w:rPr>
          <w:rFonts w:ascii="標楷體" w:eastAsia="標楷體" w:hAnsi="標楷體" w:hint="eastAsia"/>
          <w:sz w:val="96"/>
          <w:szCs w:val="96"/>
        </w:rPr>
        <w:t>告</w:t>
      </w:r>
    </w:p>
    <w:bookmarkEnd w:id="0"/>
    <w:p w14:paraId="48210C78" w14:textId="77777777" w:rsidR="00AA4DFF" w:rsidRPr="00AA4DFF" w:rsidRDefault="00AA4DFF" w:rsidP="00AA4DFF">
      <w:pPr>
        <w:jc w:val="center"/>
        <w:rPr>
          <w:rFonts w:ascii="標楷體" w:eastAsia="標楷體" w:hAnsi="標楷體"/>
          <w:sz w:val="40"/>
          <w:szCs w:val="40"/>
        </w:rPr>
      </w:pPr>
      <w:r w:rsidRPr="00AA4DFF">
        <w:rPr>
          <w:rFonts w:ascii="標楷體" w:eastAsia="標楷體" w:hAnsi="標楷體" w:hint="eastAsia"/>
          <w:sz w:val="40"/>
          <w:szCs w:val="40"/>
        </w:rPr>
        <w:t>申辦會計系</w:t>
      </w:r>
      <w:r w:rsidRPr="00AA4DFF">
        <w:rPr>
          <w:rFonts w:ascii="標楷體" w:eastAsia="標楷體" w:hAnsi="標楷體" w:hint="eastAsia"/>
          <w:b/>
          <w:sz w:val="40"/>
          <w:szCs w:val="40"/>
          <w:bdr w:val="single" w:sz="4" w:space="0" w:color="auto"/>
        </w:rPr>
        <w:t>自主學習學分</w:t>
      </w:r>
      <w:r w:rsidRPr="00AA4DFF">
        <w:rPr>
          <w:rFonts w:ascii="標楷體" w:eastAsia="標楷體" w:hAnsi="標楷體" w:hint="eastAsia"/>
          <w:sz w:val="40"/>
          <w:szCs w:val="40"/>
        </w:rPr>
        <w:t>認定事宜</w:t>
      </w:r>
    </w:p>
    <w:p w14:paraId="0355F12A" w14:textId="3C7C0524" w:rsidR="00AA4DFF" w:rsidRPr="00AA4DFF" w:rsidRDefault="00AA4DFF" w:rsidP="001771B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會計學系</w:t>
      </w:r>
      <w:r w:rsidRPr="00AA4DFF">
        <w:rPr>
          <w:rFonts w:ascii="標楷體" w:eastAsia="標楷體" w:hAnsi="標楷體" w:hint="eastAsia"/>
          <w:sz w:val="28"/>
          <w:szCs w:val="28"/>
        </w:rPr>
        <w:t>大學部同學</w:t>
      </w:r>
      <w:r w:rsidR="00317B3A">
        <w:rPr>
          <w:rFonts w:ascii="標楷體" w:eastAsia="標楷體" w:hAnsi="標楷體" w:hint="eastAsia"/>
          <w:sz w:val="28"/>
          <w:szCs w:val="28"/>
        </w:rPr>
        <w:t>您</w:t>
      </w:r>
      <w:r w:rsidRPr="00AA4DFF">
        <w:rPr>
          <w:rFonts w:ascii="標楷體" w:eastAsia="標楷體" w:hAnsi="標楷體" w:hint="eastAsia"/>
          <w:sz w:val="28"/>
          <w:szCs w:val="28"/>
        </w:rPr>
        <w:t>好：</w:t>
      </w:r>
    </w:p>
    <w:p w14:paraId="06BE29F2" w14:textId="79B70E49" w:rsidR="001771B2" w:rsidRPr="001771B2" w:rsidRDefault="00E23593" w:rsidP="00317B3A">
      <w:pPr>
        <w:pStyle w:val="ab"/>
        <w:numPr>
          <w:ilvl w:val="0"/>
          <w:numId w:val="13"/>
        </w:numPr>
        <w:spacing w:line="4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bookmarkStart w:id="1" w:name="_Hlk66275980"/>
      <w:r w:rsidRPr="001771B2">
        <w:rPr>
          <w:rFonts w:ascii="標楷體" w:eastAsia="標楷體" w:hAnsi="標楷體" w:hint="eastAsia"/>
          <w:sz w:val="28"/>
          <w:szCs w:val="28"/>
        </w:rPr>
        <w:t>請</w:t>
      </w:r>
      <w:r w:rsidR="00AA4DFF" w:rsidRPr="001771B2">
        <w:rPr>
          <w:rFonts w:ascii="標楷體" w:eastAsia="標楷體" w:hAnsi="標楷體" w:hint="eastAsia"/>
          <w:sz w:val="28"/>
          <w:szCs w:val="28"/>
        </w:rPr>
        <w:t>符合資格的同學，於</w:t>
      </w:r>
      <w:r w:rsidR="00443D14" w:rsidRPr="0007365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3850B7" w:rsidRPr="00073657">
        <w:rPr>
          <w:rFonts w:ascii="標楷體" w:eastAsia="標楷體" w:hAnsi="標楷體"/>
          <w:color w:val="FF0000"/>
          <w:sz w:val="28"/>
          <w:szCs w:val="28"/>
        </w:rPr>
        <w:t>1</w:t>
      </w:r>
      <w:r w:rsidR="007C3681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443D14" w:rsidRPr="0007365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2755F7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AA4DFF" w:rsidRPr="00073657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2755F7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5E4F80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AA4DFF" w:rsidRPr="00073657">
        <w:rPr>
          <w:rFonts w:ascii="標楷體" w:eastAsia="標楷體" w:hAnsi="標楷體" w:hint="eastAsia"/>
          <w:color w:val="FF0000"/>
          <w:sz w:val="28"/>
          <w:szCs w:val="28"/>
        </w:rPr>
        <w:t>日1</w:t>
      </w:r>
      <w:r w:rsidR="00274E85" w:rsidRPr="00073657">
        <w:rPr>
          <w:rFonts w:ascii="標楷體" w:eastAsia="標楷體" w:hAnsi="標楷體"/>
          <w:color w:val="FF0000"/>
          <w:sz w:val="28"/>
          <w:szCs w:val="28"/>
        </w:rPr>
        <w:t>2</w:t>
      </w:r>
      <w:r w:rsidR="00AA4DFF" w:rsidRPr="00073657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274E85" w:rsidRPr="00073657">
        <w:rPr>
          <w:rFonts w:ascii="標楷體" w:eastAsia="標楷體" w:hAnsi="標楷體"/>
          <w:color w:val="FF0000"/>
          <w:sz w:val="28"/>
          <w:szCs w:val="28"/>
        </w:rPr>
        <w:t>0</w:t>
      </w:r>
      <w:r w:rsidR="00AA4DFF" w:rsidRPr="00073657">
        <w:rPr>
          <w:rFonts w:ascii="標楷體" w:eastAsia="標楷體" w:hAnsi="標楷體" w:hint="eastAsia"/>
          <w:color w:val="FF0000"/>
          <w:sz w:val="28"/>
          <w:szCs w:val="28"/>
        </w:rPr>
        <w:t>0前</w:t>
      </w:r>
      <w:r w:rsidR="00AA4DFF" w:rsidRPr="001771B2">
        <w:rPr>
          <w:rFonts w:ascii="標楷體" w:eastAsia="標楷體" w:hAnsi="標楷體" w:hint="eastAsia"/>
          <w:color w:val="000000"/>
          <w:sz w:val="28"/>
          <w:szCs w:val="28"/>
        </w:rPr>
        <w:t>繳交相關資料至LM206會計系辦</w:t>
      </w:r>
      <w:r w:rsidR="00443D14" w:rsidRPr="001771B2">
        <w:rPr>
          <w:rFonts w:ascii="標楷體" w:eastAsia="標楷體" w:hAnsi="標楷體" w:hint="eastAsia"/>
          <w:color w:val="000000"/>
          <w:sz w:val="28"/>
          <w:szCs w:val="28"/>
        </w:rPr>
        <w:t>給系秘</w:t>
      </w:r>
      <w:r w:rsidR="00BD7576" w:rsidRPr="001771B2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bookmarkEnd w:id="1"/>
    </w:p>
    <w:p w14:paraId="6F590766" w14:textId="24B139BF" w:rsidR="001771B2" w:rsidRPr="001771B2" w:rsidRDefault="001771B2" w:rsidP="00317B3A">
      <w:pPr>
        <w:pStyle w:val="ab"/>
        <w:numPr>
          <w:ilvl w:val="0"/>
          <w:numId w:val="13"/>
        </w:numPr>
        <w:spacing w:line="4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771B2">
        <w:rPr>
          <w:rFonts w:ascii="標楷體" w:eastAsia="標楷體" w:hAnsi="標楷體" w:hint="eastAsia"/>
          <w:sz w:val="28"/>
          <w:szCs w:val="28"/>
        </w:rPr>
        <w:t>依「輔仁大學自主學習學分實施辦法」第十條，學生申請自主學習學分認證通過者，甲類及乙類至多採計各六學分(甲類由院、系（學位學程）開課、乙類由全人教育課程中心開課</w:t>
      </w:r>
      <w:r w:rsidRPr="001771B2">
        <w:rPr>
          <w:rFonts w:ascii="標楷體" w:eastAsia="標楷體" w:hAnsi="標楷體"/>
          <w:sz w:val="28"/>
          <w:szCs w:val="28"/>
        </w:rPr>
        <w:t>)</w:t>
      </w:r>
      <w:r w:rsidRPr="001771B2">
        <w:rPr>
          <w:rFonts w:ascii="標楷體" w:eastAsia="標楷體" w:hAnsi="標楷體" w:hint="eastAsia"/>
          <w:sz w:val="28"/>
          <w:szCs w:val="28"/>
        </w:rPr>
        <w:t>。因此同學可逕自本校教務處網頁／課務選課／自主學習，查詢外系可申請的一覽表，如有符合資格請</w:t>
      </w:r>
      <w:r w:rsidRPr="001771B2">
        <w:rPr>
          <w:rFonts w:ascii="標楷體" w:eastAsia="標楷體" w:hAnsi="標楷體" w:hint="eastAsia"/>
          <w:color w:val="000000"/>
          <w:sz w:val="28"/>
          <w:szCs w:val="28"/>
        </w:rPr>
        <w:t>逕洽各單位詢問申辦手續。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4DFF" w:rsidRPr="00AA4DFF" w14:paraId="3A3338DB" w14:textId="77777777" w:rsidTr="007C0EA1">
        <w:trPr>
          <w:trHeight w:val="2960"/>
        </w:trPr>
        <w:tc>
          <w:tcPr>
            <w:tcW w:w="5228" w:type="dxa"/>
          </w:tcPr>
          <w:p w14:paraId="0136E5D6" w14:textId="24B139BF" w:rsidR="00AA4DFF" w:rsidRPr="00317B3A" w:rsidRDefault="00AA4DFF" w:rsidP="00317B3A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17B3A">
              <w:rPr>
                <w:rFonts w:ascii="標楷體" w:eastAsia="標楷體" w:hAnsi="標楷體" w:hint="eastAsia"/>
                <w:sz w:val="40"/>
                <w:szCs w:val="40"/>
              </w:rPr>
              <w:t>專業證照類</w:t>
            </w:r>
          </w:p>
          <w:p w14:paraId="253738F1" w14:textId="5CAEF48E" w:rsidR="00E619B4" w:rsidRPr="00317B3A" w:rsidRDefault="00443D14" w:rsidP="007C0EA1">
            <w:pPr>
              <w:pStyle w:val="ab"/>
              <w:numPr>
                <w:ilvl w:val="0"/>
                <w:numId w:val="12"/>
              </w:numPr>
              <w:spacing w:before="120" w:line="400" w:lineRule="exact"/>
              <w:ind w:leftChars="0" w:left="357" w:hanging="357"/>
              <w:jc w:val="both"/>
              <w:rPr>
                <w:rFonts w:ascii="標楷體" w:eastAsia="標楷體" w:hAnsi="標楷體"/>
                <w:color w:val="0000FF"/>
                <w:sz w:val="28"/>
                <w:szCs w:val="32"/>
              </w:rPr>
            </w:pP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申請本項者</w:t>
            </w:r>
            <w:r w:rsidR="00E91A29"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，</w:t>
            </w:r>
            <w:r w:rsidR="007C0EA1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請</w:t>
            </w:r>
            <w:r w:rsidR="007C0EA1"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將證照上傳至【學生證照管理系統】</w:t>
            </w:r>
            <w:r w:rsidR="007C0EA1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，並</w:t>
            </w: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比照英檢驗證的過程</w:t>
            </w:r>
            <w:r w:rsidR="007C0EA1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辦理</w:t>
            </w:r>
          </w:p>
          <w:p w14:paraId="0BEAB5D5" w14:textId="77777777" w:rsidR="00E91A29" w:rsidRPr="00317B3A" w:rsidRDefault="00E619B4" w:rsidP="00784CA3">
            <w:pPr>
              <w:pStyle w:val="ab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/>
                <w:color w:val="0000FF"/>
                <w:sz w:val="28"/>
                <w:szCs w:val="32"/>
              </w:rPr>
            </w:pP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申請本項者</w:t>
            </w:r>
            <w:r w:rsidR="00E91A29"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，</w:t>
            </w:r>
            <w:r w:rsidR="009C09D9"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可</w:t>
            </w: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依【輔仁大學會計學系專業考試獎學金辦法】</w:t>
            </w:r>
            <w:r w:rsidR="009C09D9" w:rsidRPr="00317B3A"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同時</w:t>
            </w:r>
            <w:r w:rsidRPr="00317B3A"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申辦</w:t>
            </w: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獎學金</w:t>
            </w: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  <w:lang w:eastAsia="zh-HK"/>
              </w:rPr>
              <w:t>。</w:t>
            </w:r>
          </w:p>
          <w:p w14:paraId="709F2A31" w14:textId="709EA85D" w:rsidR="00784CA3" w:rsidRPr="00317B3A" w:rsidRDefault="00784CA3" w:rsidP="007C0EA1">
            <w:pPr>
              <w:pStyle w:val="ab"/>
              <w:numPr>
                <w:ilvl w:val="0"/>
                <w:numId w:val="12"/>
              </w:numPr>
              <w:spacing w:afterLines="50" w:after="180" w:line="400" w:lineRule="exact"/>
              <w:ind w:leftChars="0" w:left="357" w:hanging="357"/>
              <w:rPr>
                <w:rFonts w:ascii="標楷體" w:eastAsia="標楷體" w:hAnsi="標楷體"/>
                <w:color w:val="0000FF"/>
                <w:sz w:val="28"/>
                <w:szCs w:val="32"/>
              </w:rPr>
            </w:pP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詳閱1</w:t>
            </w:r>
            <w:r w:rsidRPr="00317B3A">
              <w:rPr>
                <w:rFonts w:ascii="標楷體" w:eastAsia="標楷體" w:hAnsi="標楷體"/>
                <w:color w:val="0000FF"/>
                <w:sz w:val="28"/>
                <w:szCs w:val="32"/>
              </w:rPr>
              <w:t>1</w:t>
            </w:r>
            <w:r w:rsidR="007C3681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4</w:t>
            </w: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年</w:t>
            </w:r>
            <w:r w:rsidR="002755F7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9</w:t>
            </w: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月</w:t>
            </w:r>
            <w:r w:rsidR="002755F7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30</w:t>
            </w: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日本系官網公告</w:t>
            </w:r>
          </w:p>
        </w:tc>
        <w:tc>
          <w:tcPr>
            <w:tcW w:w="5228" w:type="dxa"/>
          </w:tcPr>
          <w:p w14:paraId="592F31F6" w14:textId="7CDE10D0" w:rsidR="00BC5402" w:rsidRPr="00317B3A" w:rsidRDefault="00AA4DFF" w:rsidP="00317B3A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17B3A">
              <w:rPr>
                <w:rFonts w:ascii="標楷體" w:eastAsia="標楷體" w:hAnsi="標楷體" w:hint="eastAsia"/>
                <w:sz w:val="40"/>
                <w:szCs w:val="40"/>
              </w:rPr>
              <w:t>專業競賽類</w:t>
            </w:r>
          </w:p>
          <w:p w14:paraId="25229177" w14:textId="280A3425" w:rsidR="00BC5402" w:rsidRPr="00317B3A" w:rsidRDefault="00BC5402" w:rsidP="007C0EA1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申請本項者，</w:t>
            </w:r>
            <w:r w:rsidRPr="00317B3A">
              <w:rPr>
                <w:rFonts w:ascii="標楷體" w:eastAsia="標楷體" w:hAnsi="標楷體"/>
                <w:color w:val="0000FF"/>
                <w:sz w:val="28"/>
                <w:szCs w:val="32"/>
              </w:rPr>
              <w:t>亦可</w:t>
            </w: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至本系官網參照1</w:t>
            </w:r>
            <w:r w:rsidRPr="00317B3A">
              <w:rPr>
                <w:rFonts w:ascii="標楷體" w:eastAsia="標楷體" w:hAnsi="標楷體"/>
                <w:color w:val="0000FF"/>
                <w:sz w:val="28"/>
                <w:szCs w:val="32"/>
              </w:rPr>
              <w:t>1</w:t>
            </w:r>
            <w:r w:rsidR="007C3681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4</w:t>
            </w:r>
            <w:r w:rsidR="00784CA3"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年</w:t>
            </w:r>
            <w:r w:rsidR="002755F7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9</w:t>
            </w:r>
            <w:r w:rsidR="00784CA3"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月</w:t>
            </w:r>
            <w:r w:rsidR="002755F7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30</w:t>
            </w:r>
            <w:r w:rsidR="00784CA3"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日</w:t>
            </w: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公告依照其中的</w:t>
            </w:r>
            <w:r w:rsidRPr="00317B3A">
              <w:rPr>
                <w:rFonts w:ascii="標楷體" w:eastAsia="標楷體" w:hAnsi="標楷體"/>
                <w:color w:val="0000FF"/>
                <w:sz w:val="28"/>
                <w:szCs w:val="32"/>
              </w:rPr>
              <w:t>【所需資料】申</w:t>
            </w: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請</w:t>
            </w:r>
            <w:r w:rsidRPr="00317B3A">
              <w:rPr>
                <w:rFonts w:ascii="標楷體" w:eastAsia="標楷體" w:hAnsi="標楷體"/>
                <w:color w:val="0000FF"/>
                <w:sz w:val="28"/>
                <w:szCs w:val="32"/>
              </w:rPr>
              <w:t>系上獎學金</w:t>
            </w:r>
            <w:r w:rsidRPr="00317B3A">
              <w:rPr>
                <w:rFonts w:ascii="標楷體" w:eastAsia="標楷體" w:hAnsi="標楷體" w:hint="eastAsia"/>
                <w:color w:val="0000FF"/>
                <w:sz w:val="28"/>
                <w:szCs w:val="32"/>
              </w:rPr>
              <w:t>及</w:t>
            </w:r>
            <w:r w:rsidRPr="00317B3A">
              <w:rPr>
                <w:rFonts w:ascii="標楷體" w:eastAsia="標楷體" w:hAnsi="標楷體"/>
                <w:color w:val="0000FF"/>
                <w:sz w:val="28"/>
                <w:szCs w:val="32"/>
              </w:rPr>
              <w:t>依本校獎懲辦法申請嘉獎/小功/大功等獎勵。</w:t>
            </w:r>
          </w:p>
        </w:tc>
      </w:tr>
      <w:tr w:rsidR="00AA4DFF" w:rsidRPr="00AA4DFF" w14:paraId="7B8BE7DD" w14:textId="77777777" w:rsidTr="007C0EA1">
        <w:tc>
          <w:tcPr>
            <w:tcW w:w="5228" w:type="dxa"/>
          </w:tcPr>
          <w:p w14:paraId="5A18ECFE" w14:textId="77777777" w:rsidR="00AA4DFF" w:rsidRPr="00AA4DFF" w:rsidRDefault="00AA4DFF" w:rsidP="007C0EA1">
            <w:pPr>
              <w:spacing w:beforeLines="50" w:before="180" w:line="400" w:lineRule="exact"/>
              <w:rPr>
                <w:rFonts w:ascii="標楷體" w:eastAsia="標楷體"/>
                <w:sz w:val="28"/>
                <w:szCs w:val="28"/>
              </w:rPr>
            </w:pPr>
            <w:bookmarkStart w:id="2" w:name="OLE_LINK54"/>
            <w:bookmarkStart w:id="3" w:name="OLE_LINK55"/>
            <w:r w:rsidRPr="00AA4DFF">
              <w:rPr>
                <w:rFonts w:ascii="標楷體" w:eastAsia="標楷體" w:hint="eastAsia"/>
                <w:sz w:val="28"/>
                <w:szCs w:val="28"/>
              </w:rPr>
              <w:t>一、</w:t>
            </w:r>
            <w:r w:rsidRPr="00AA4DFF">
              <w:rPr>
                <w:rFonts w:ascii="標楷體" w:eastAsia="標楷體" w:hint="eastAsia"/>
                <w:b/>
                <w:sz w:val="28"/>
                <w:szCs w:val="28"/>
                <w:shd w:val="pct15" w:color="auto" w:fill="FFFFFF"/>
              </w:rPr>
              <w:t>4學分</w:t>
            </w:r>
            <w:r w:rsidRPr="00AA4DFF">
              <w:rPr>
                <w:rFonts w:ascii="標楷體" w:eastAsia="標楷體" w:hint="eastAsia"/>
                <w:sz w:val="28"/>
                <w:szCs w:val="28"/>
              </w:rPr>
              <w:t>之專業證照類：</w:t>
            </w:r>
          </w:p>
          <w:p w14:paraId="0948B866" w14:textId="77777777" w:rsidR="00AA4DFF" w:rsidRPr="00AA4DFF" w:rsidRDefault="00AA4DFF" w:rsidP="00AA4DFF">
            <w:pPr>
              <w:pStyle w:val="ab"/>
              <w:numPr>
                <w:ilvl w:val="0"/>
                <w:numId w:val="8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AA4DFF">
              <w:rPr>
                <w:rFonts w:eastAsia="標楷體" w:hint="eastAsia"/>
                <w:sz w:val="28"/>
                <w:szCs w:val="28"/>
              </w:rPr>
              <w:t>會計師</w:t>
            </w:r>
          </w:p>
          <w:bookmarkEnd w:id="2"/>
          <w:bookmarkEnd w:id="3"/>
          <w:p w14:paraId="45D6D8A7" w14:textId="77777777" w:rsidR="00AA4DFF" w:rsidRPr="00AA4DFF" w:rsidRDefault="00AA4DFF" w:rsidP="00AA4DFF">
            <w:pPr>
              <w:pStyle w:val="ab"/>
              <w:numPr>
                <w:ilvl w:val="0"/>
                <w:numId w:val="8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  <w:u w:val="single"/>
              </w:rPr>
            </w:pPr>
            <w:r w:rsidRPr="00AA4DFF">
              <w:rPr>
                <w:rFonts w:eastAsia="標楷體" w:hint="eastAsia"/>
                <w:sz w:val="28"/>
                <w:szCs w:val="28"/>
              </w:rPr>
              <w:t>特許財務分析師第三級</w:t>
            </w:r>
          </w:p>
          <w:p w14:paraId="5E424FF7" w14:textId="77777777" w:rsidR="00AA4DFF" w:rsidRPr="00AA4DFF" w:rsidRDefault="00AA4DFF" w:rsidP="00AA4DFF">
            <w:pPr>
              <w:pStyle w:val="ab"/>
              <w:numPr>
                <w:ilvl w:val="0"/>
                <w:numId w:val="8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AA4DFF">
              <w:rPr>
                <w:rFonts w:eastAsia="標楷體" w:hint="eastAsia"/>
                <w:sz w:val="28"/>
                <w:szCs w:val="28"/>
              </w:rPr>
              <w:t>理財規劃顧問之</w:t>
            </w:r>
            <w:r w:rsidRPr="00AA4DFF">
              <w:rPr>
                <w:rFonts w:eastAsia="標楷體" w:hint="eastAsia"/>
                <w:sz w:val="28"/>
                <w:szCs w:val="28"/>
              </w:rPr>
              <w:t>M6</w:t>
            </w:r>
            <w:r w:rsidRPr="00AA4DFF">
              <w:rPr>
                <w:rFonts w:eastAsia="標楷體" w:hint="eastAsia"/>
                <w:sz w:val="28"/>
                <w:szCs w:val="28"/>
              </w:rPr>
              <w:t>「全方位理財規劃」合格</w:t>
            </w:r>
          </w:p>
          <w:p w14:paraId="310293A5" w14:textId="77777777" w:rsidR="00AA4DFF" w:rsidRDefault="00AA4DFF" w:rsidP="00AA4DFF">
            <w:pPr>
              <w:pStyle w:val="ab"/>
              <w:numPr>
                <w:ilvl w:val="0"/>
                <w:numId w:val="8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AA4DFF">
              <w:rPr>
                <w:rFonts w:eastAsia="標楷體" w:hint="eastAsia"/>
                <w:sz w:val="28"/>
                <w:szCs w:val="28"/>
              </w:rPr>
              <w:t>考選部高等考試</w:t>
            </w:r>
          </w:p>
          <w:p w14:paraId="4AE6DD68" w14:textId="77777777" w:rsidR="00AA4DFF" w:rsidRPr="00AA4DFF" w:rsidRDefault="00AA4DFF" w:rsidP="00AA4DFF">
            <w:pPr>
              <w:pStyle w:val="ab"/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</w:p>
          <w:p w14:paraId="15C8CF07" w14:textId="77777777" w:rsidR="00AA4DFF" w:rsidRPr="00AA4DFF" w:rsidRDefault="00AA4DFF" w:rsidP="00AA4DFF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AA4DFF">
              <w:rPr>
                <w:rFonts w:ascii="標楷體" w:eastAsia="標楷體" w:hint="eastAsia"/>
                <w:sz w:val="28"/>
                <w:szCs w:val="28"/>
              </w:rPr>
              <w:t>二、</w:t>
            </w:r>
            <w:r w:rsidRPr="00AA4DFF">
              <w:rPr>
                <w:rFonts w:ascii="標楷體" w:eastAsia="標楷體" w:hint="eastAsia"/>
                <w:b/>
                <w:sz w:val="28"/>
                <w:szCs w:val="28"/>
                <w:shd w:val="pct15" w:color="auto" w:fill="FFFFFF"/>
              </w:rPr>
              <w:t>2學分</w:t>
            </w:r>
            <w:r w:rsidRPr="00AA4DFF">
              <w:rPr>
                <w:rFonts w:ascii="標楷體" w:eastAsia="標楷體" w:hint="eastAsia"/>
                <w:sz w:val="28"/>
                <w:szCs w:val="28"/>
              </w:rPr>
              <w:t>之專業證照類：</w:t>
            </w:r>
          </w:p>
          <w:p w14:paraId="53BAF6C4" w14:textId="0E7C8A3F" w:rsidR="00AA4DFF" w:rsidRPr="00AA4DFF" w:rsidRDefault="00AA4DFF" w:rsidP="00AA4DFF">
            <w:pPr>
              <w:pStyle w:val="ab"/>
              <w:numPr>
                <w:ilvl w:val="0"/>
                <w:numId w:val="10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  <w:u w:val="single"/>
              </w:rPr>
            </w:pPr>
            <w:r w:rsidRPr="00AA4DFF">
              <w:rPr>
                <w:rFonts w:eastAsia="標楷體" w:hint="eastAsia"/>
                <w:sz w:val="28"/>
                <w:szCs w:val="28"/>
              </w:rPr>
              <w:t>記帳士</w:t>
            </w:r>
          </w:p>
          <w:p w14:paraId="46999206" w14:textId="77777777" w:rsidR="00AA4DFF" w:rsidRPr="00AA4DFF" w:rsidRDefault="00AA4DFF" w:rsidP="00AA4DFF">
            <w:pPr>
              <w:pStyle w:val="ab"/>
              <w:numPr>
                <w:ilvl w:val="0"/>
                <w:numId w:val="10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  <w:u w:val="single"/>
              </w:rPr>
            </w:pPr>
            <w:r w:rsidRPr="00AA4DFF">
              <w:rPr>
                <w:rFonts w:eastAsia="標楷體" w:hint="eastAsia"/>
                <w:sz w:val="28"/>
                <w:szCs w:val="28"/>
              </w:rPr>
              <w:t>內部稽核師</w:t>
            </w:r>
          </w:p>
          <w:p w14:paraId="0C83BB56" w14:textId="77777777" w:rsidR="00AA4DFF" w:rsidRPr="00AA4DFF" w:rsidRDefault="00AA4DFF" w:rsidP="00AA4DFF">
            <w:pPr>
              <w:pStyle w:val="ab"/>
              <w:numPr>
                <w:ilvl w:val="0"/>
                <w:numId w:val="10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  <w:u w:val="single"/>
              </w:rPr>
            </w:pPr>
            <w:r w:rsidRPr="00AA4DFF">
              <w:rPr>
                <w:rFonts w:eastAsia="標楷體" w:hint="eastAsia"/>
                <w:sz w:val="28"/>
                <w:szCs w:val="28"/>
              </w:rPr>
              <w:t>證券分析師</w:t>
            </w:r>
          </w:p>
          <w:p w14:paraId="34B68CD6" w14:textId="77777777" w:rsidR="00AA4DFF" w:rsidRPr="00AA4DFF" w:rsidRDefault="00AA4DFF" w:rsidP="00AA4DFF">
            <w:pPr>
              <w:pStyle w:val="ab"/>
              <w:numPr>
                <w:ilvl w:val="0"/>
                <w:numId w:val="10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  <w:u w:val="single"/>
              </w:rPr>
            </w:pPr>
            <w:r w:rsidRPr="00AA4DFF">
              <w:rPr>
                <w:rFonts w:eastAsia="標楷體" w:hint="eastAsia"/>
                <w:sz w:val="28"/>
                <w:szCs w:val="28"/>
              </w:rPr>
              <w:t>考選部普通考試</w:t>
            </w:r>
          </w:p>
          <w:p w14:paraId="5A45C93A" w14:textId="77777777" w:rsidR="00AA4DFF" w:rsidRPr="00AA4DFF" w:rsidRDefault="00AA4DFF" w:rsidP="007C0EA1">
            <w:pPr>
              <w:pStyle w:val="ab"/>
              <w:numPr>
                <w:ilvl w:val="0"/>
                <w:numId w:val="10"/>
              </w:numPr>
              <w:spacing w:afterLines="50" w:after="180" w:line="400" w:lineRule="exact"/>
              <w:ind w:leftChars="0" w:left="482" w:hanging="482"/>
              <w:rPr>
                <w:rFonts w:ascii="新細明體" w:hAnsi="新細明體"/>
                <w:color w:val="000000"/>
                <w:sz w:val="28"/>
                <w:szCs w:val="28"/>
              </w:rPr>
            </w:pPr>
            <w:r w:rsidRPr="00AA4DFF">
              <w:rPr>
                <w:rFonts w:eastAsia="標楷體" w:hint="eastAsia"/>
                <w:sz w:val="28"/>
                <w:szCs w:val="28"/>
              </w:rPr>
              <w:t>金融人員風險管理師</w:t>
            </w:r>
          </w:p>
        </w:tc>
        <w:tc>
          <w:tcPr>
            <w:tcW w:w="5228" w:type="dxa"/>
          </w:tcPr>
          <w:p w14:paraId="4245ADF5" w14:textId="77777777" w:rsidR="00AA4DFF" w:rsidRPr="00AA4DFF" w:rsidRDefault="00AA4DFF" w:rsidP="007C0EA1">
            <w:pPr>
              <w:spacing w:beforeLines="50" w:before="180"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AA4DFF">
              <w:rPr>
                <w:rFonts w:ascii="標楷體" w:eastAsia="標楷體" w:hint="eastAsia"/>
                <w:sz w:val="28"/>
                <w:szCs w:val="28"/>
              </w:rPr>
              <w:t>於專業競賽獲『前三名』者，始符合資格。</w:t>
            </w:r>
          </w:p>
          <w:p w14:paraId="062F5B76" w14:textId="77777777" w:rsidR="00AA4DFF" w:rsidRPr="00AA4DFF" w:rsidRDefault="00AA4DFF" w:rsidP="00AA4DF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4D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北區大學會計辯論邀請賽</w:t>
            </w:r>
          </w:p>
          <w:p w14:paraId="61D46DF8" w14:textId="77777777" w:rsidR="00AA4DFF" w:rsidRPr="00AA4DFF" w:rsidRDefault="00AA4DFF" w:rsidP="00AA4DF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4D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會計菁英盃辯論比賽</w:t>
            </w:r>
          </w:p>
          <w:p w14:paraId="2D8BB476" w14:textId="77777777" w:rsidR="00AA4DFF" w:rsidRPr="00AA4DFF" w:rsidRDefault="00AA4DFF" w:rsidP="00AA4DF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4D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德勤稅務精英挑戰賽</w:t>
            </w:r>
          </w:p>
          <w:p w14:paraId="6396E5E3" w14:textId="77777777" w:rsidR="00AA4DFF" w:rsidRPr="00AA4DFF" w:rsidRDefault="00AA4DFF" w:rsidP="00AA4DF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4D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勤業眾信稅務達人挑戰賽</w:t>
            </w:r>
          </w:p>
          <w:p w14:paraId="2EFE1932" w14:textId="77777777" w:rsidR="00AA4DFF" w:rsidRPr="00AA4DFF" w:rsidRDefault="00AA4DFF" w:rsidP="00AA4DF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4D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資誠國際租稅盃個案分析競賽</w:t>
            </w:r>
          </w:p>
          <w:p w14:paraId="651963EF" w14:textId="77777777" w:rsidR="00AA4DFF" w:rsidRPr="00AA4DFF" w:rsidRDefault="00AA4DFF" w:rsidP="00AA4DF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4D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安永國際稅務菁英大賽</w:t>
            </w:r>
          </w:p>
          <w:p w14:paraId="1A1BC0B0" w14:textId="77777777" w:rsidR="00AA4DFF" w:rsidRPr="00AA4DFF" w:rsidRDefault="00AA4DFF" w:rsidP="00AA4DF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4D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全國</w:t>
            </w:r>
            <w:r w:rsidRPr="00AA4D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大專院校電腦稽核個案競賽暨專題研討會</w:t>
            </w:r>
          </w:p>
          <w:p w14:paraId="35BBD2E4" w14:textId="77777777" w:rsidR="00AA4DFF" w:rsidRPr="00AA4DFF" w:rsidRDefault="00AA4DFF" w:rsidP="00AA4DF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4D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頂尖盃全國企業資源規劃系統實作技能人才競賽</w:t>
            </w:r>
          </w:p>
          <w:p w14:paraId="01963C17" w14:textId="77777777" w:rsidR="00AA4DFF" w:rsidRPr="00AA4DFF" w:rsidRDefault="00AA4DFF" w:rsidP="00AA4DF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4D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其他經系務會議通過之國際性、全國性學術競賽等相關學術活動得獎者</w:t>
            </w:r>
          </w:p>
        </w:tc>
      </w:tr>
    </w:tbl>
    <w:p w14:paraId="7495B644" w14:textId="3260181C" w:rsidR="008D20A3" w:rsidRPr="00317B3A" w:rsidRDefault="003658C3" w:rsidP="0035603B">
      <w:pPr>
        <w:spacing w:beforeLines="50" w:before="180"/>
        <w:jc w:val="right"/>
        <w:rPr>
          <w:rFonts w:ascii="標楷體" w:eastAsia="標楷體" w:hAnsi="標楷體"/>
          <w:sz w:val="36"/>
          <w:szCs w:val="36"/>
        </w:rPr>
      </w:pPr>
      <w:r w:rsidRPr="00317B3A">
        <w:rPr>
          <w:rFonts w:ascii="標楷體" w:eastAsia="標楷體" w:hAnsi="標楷體" w:hint="eastAsia"/>
          <w:sz w:val="36"/>
          <w:szCs w:val="36"/>
        </w:rPr>
        <w:t>會計系</w:t>
      </w:r>
      <w:r w:rsidR="00AA4DFF" w:rsidRPr="00317B3A">
        <w:rPr>
          <w:rFonts w:ascii="標楷體" w:eastAsia="標楷體" w:hAnsi="標楷體" w:hint="eastAsia"/>
          <w:sz w:val="36"/>
          <w:szCs w:val="36"/>
        </w:rPr>
        <w:t>1</w:t>
      </w:r>
      <w:r w:rsidR="003850B7" w:rsidRPr="00317B3A">
        <w:rPr>
          <w:rFonts w:ascii="標楷體" w:eastAsia="標楷體" w:hAnsi="標楷體"/>
          <w:sz w:val="36"/>
          <w:szCs w:val="36"/>
        </w:rPr>
        <w:t>1</w:t>
      </w:r>
      <w:r w:rsidR="007C3681">
        <w:rPr>
          <w:rFonts w:ascii="標楷體" w:eastAsia="標楷體" w:hAnsi="標楷體" w:hint="eastAsia"/>
          <w:sz w:val="36"/>
          <w:szCs w:val="36"/>
        </w:rPr>
        <w:t>4</w:t>
      </w:r>
      <w:r w:rsidR="00AA4DFF" w:rsidRPr="00317B3A">
        <w:rPr>
          <w:rFonts w:ascii="標楷體" w:eastAsia="標楷體" w:hAnsi="標楷體" w:hint="eastAsia"/>
          <w:sz w:val="36"/>
          <w:szCs w:val="36"/>
        </w:rPr>
        <w:t>.</w:t>
      </w:r>
      <w:r w:rsidR="002755F7">
        <w:rPr>
          <w:rFonts w:ascii="標楷體" w:eastAsia="標楷體" w:hAnsi="標楷體" w:hint="eastAsia"/>
          <w:sz w:val="36"/>
          <w:szCs w:val="36"/>
        </w:rPr>
        <w:t>9</w:t>
      </w:r>
      <w:r w:rsidR="009C5BA3" w:rsidRPr="00317B3A">
        <w:rPr>
          <w:rFonts w:ascii="標楷體" w:eastAsia="標楷體" w:hAnsi="標楷體" w:hint="eastAsia"/>
          <w:sz w:val="36"/>
          <w:szCs w:val="36"/>
        </w:rPr>
        <w:t>.</w:t>
      </w:r>
      <w:r w:rsidR="00BE256A" w:rsidRPr="00317B3A">
        <w:rPr>
          <w:rFonts w:ascii="標楷體" w:eastAsia="標楷體" w:hAnsi="標楷體"/>
          <w:sz w:val="36"/>
          <w:szCs w:val="36"/>
        </w:rPr>
        <w:t>2</w:t>
      </w:r>
      <w:r w:rsidR="002755F7">
        <w:rPr>
          <w:rFonts w:ascii="標楷體" w:eastAsia="標楷體" w:hAnsi="標楷體" w:hint="eastAsia"/>
          <w:sz w:val="36"/>
          <w:szCs w:val="36"/>
        </w:rPr>
        <w:t>9</w:t>
      </w:r>
    </w:p>
    <w:sectPr w:rsidR="008D20A3" w:rsidRPr="00317B3A" w:rsidSect="00447B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DA58" w14:textId="77777777" w:rsidR="00C336F6" w:rsidRDefault="00C336F6" w:rsidP="003658C3">
      <w:r>
        <w:separator/>
      </w:r>
    </w:p>
  </w:endnote>
  <w:endnote w:type="continuationSeparator" w:id="0">
    <w:p w14:paraId="5D854A21" w14:textId="77777777" w:rsidR="00C336F6" w:rsidRDefault="00C336F6" w:rsidP="0036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D074" w14:textId="77777777" w:rsidR="00C336F6" w:rsidRDefault="00C336F6" w:rsidP="003658C3">
      <w:r>
        <w:separator/>
      </w:r>
    </w:p>
  </w:footnote>
  <w:footnote w:type="continuationSeparator" w:id="0">
    <w:p w14:paraId="5A657CA7" w14:textId="77777777" w:rsidR="00C336F6" w:rsidRDefault="00C336F6" w:rsidP="0036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6050"/>
    <w:multiLevelType w:val="hybridMultilevel"/>
    <w:tmpl w:val="415E3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65E39"/>
    <w:multiLevelType w:val="hybridMultilevel"/>
    <w:tmpl w:val="03868B88"/>
    <w:lvl w:ilvl="0" w:tplc="C908C4A2">
      <w:start w:val="1"/>
      <w:numFmt w:val="taiwaneseCountingThousand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B084420"/>
    <w:multiLevelType w:val="hybridMultilevel"/>
    <w:tmpl w:val="10EA5D9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AD4BBA"/>
    <w:multiLevelType w:val="hybridMultilevel"/>
    <w:tmpl w:val="E990D844"/>
    <w:lvl w:ilvl="0" w:tplc="83B682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C716C6"/>
    <w:multiLevelType w:val="hybridMultilevel"/>
    <w:tmpl w:val="31D05AA2"/>
    <w:lvl w:ilvl="0" w:tplc="90884C7A">
      <w:start w:val="1"/>
      <w:numFmt w:val="decimal"/>
      <w:lvlText w:val="%1."/>
      <w:lvlJc w:val="left"/>
      <w:pPr>
        <w:ind w:left="720" w:hanging="720"/>
      </w:pPr>
      <w:rPr>
        <w:rFonts w:ascii="新細明體" w:eastAsia="新細明體" w:hAnsi="新細明體" w:cs="新細明體" w:hint="default"/>
        <w:b/>
        <w:color w:val="000000"/>
        <w:sz w:val="7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5700EB"/>
    <w:multiLevelType w:val="hybridMultilevel"/>
    <w:tmpl w:val="EA80B0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2C4866"/>
    <w:multiLevelType w:val="hybridMultilevel"/>
    <w:tmpl w:val="61F08B7E"/>
    <w:lvl w:ilvl="0" w:tplc="2BEAFA7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FF312A7"/>
    <w:multiLevelType w:val="hybridMultilevel"/>
    <w:tmpl w:val="80E68712"/>
    <w:lvl w:ilvl="0" w:tplc="5128F1DE">
      <w:start w:val="1"/>
      <w:numFmt w:val="taiwaneseCountingThousand"/>
      <w:lvlText w:val="(%1)"/>
      <w:lvlJc w:val="left"/>
      <w:pPr>
        <w:ind w:left="1249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4B8C00ED"/>
    <w:multiLevelType w:val="hybridMultilevel"/>
    <w:tmpl w:val="D6EA6D1E"/>
    <w:lvl w:ilvl="0" w:tplc="CB78562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354DED"/>
    <w:multiLevelType w:val="hybridMultilevel"/>
    <w:tmpl w:val="E2A46F5E"/>
    <w:lvl w:ilvl="0" w:tplc="0784C66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1E555F"/>
    <w:multiLevelType w:val="hybridMultilevel"/>
    <w:tmpl w:val="E2A46F5E"/>
    <w:lvl w:ilvl="0" w:tplc="0784C66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9168E0"/>
    <w:multiLevelType w:val="hybridMultilevel"/>
    <w:tmpl w:val="E054B97C"/>
    <w:lvl w:ilvl="0" w:tplc="1708CC0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CB75F1A"/>
    <w:multiLevelType w:val="hybridMultilevel"/>
    <w:tmpl w:val="22102564"/>
    <w:lvl w:ilvl="0" w:tplc="006EEAB0">
      <w:numFmt w:val="bullet"/>
      <w:lvlText w:val="□"/>
      <w:lvlJc w:val="left"/>
      <w:pPr>
        <w:ind w:left="840" w:hanging="360"/>
      </w:pPr>
      <w:rPr>
        <w:rFonts w:ascii="標楷體" w:eastAsia="標楷體" w:hAnsi="標楷體" w:cs="新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779371639">
    <w:abstractNumId w:val="10"/>
  </w:num>
  <w:num w:numId="2" w16cid:durableId="1974290612">
    <w:abstractNumId w:val="9"/>
  </w:num>
  <w:num w:numId="3" w16cid:durableId="1078015031">
    <w:abstractNumId w:val="4"/>
  </w:num>
  <w:num w:numId="4" w16cid:durableId="1630235490">
    <w:abstractNumId w:val="1"/>
  </w:num>
  <w:num w:numId="5" w16cid:durableId="2016958952">
    <w:abstractNumId w:val="7"/>
  </w:num>
  <w:num w:numId="6" w16cid:durableId="1700812715">
    <w:abstractNumId w:val="2"/>
  </w:num>
  <w:num w:numId="7" w16cid:durableId="78215532">
    <w:abstractNumId w:val="12"/>
  </w:num>
  <w:num w:numId="8" w16cid:durableId="629827249">
    <w:abstractNumId w:val="5"/>
  </w:num>
  <w:num w:numId="9" w16cid:durableId="1605653542">
    <w:abstractNumId w:val="6"/>
  </w:num>
  <w:num w:numId="10" w16cid:durableId="1846550584">
    <w:abstractNumId w:val="0"/>
  </w:num>
  <w:num w:numId="11" w16cid:durableId="2064600211">
    <w:abstractNumId w:val="11"/>
  </w:num>
  <w:num w:numId="12" w16cid:durableId="1093938036">
    <w:abstractNumId w:val="8"/>
  </w:num>
  <w:num w:numId="13" w16cid:durableId="1305888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C0"/>
    <w:rsid w:val="00073657"/>
    <w:rsid w:val="00081D78"/>
    <w:rsid w:val="001165E0"/>
    <w:rsid w:val="00122A1C"/>
    <w:rsid w:val="00144244"/>
    <w:rsid w:val="00152033"/>
    <w:rsid w:val="001771B2"/>
    <w:rsid w:val="00182EC0"/>
    <w:rsid w:val="00193077"/>
    <w:rsid w:val="001C4BCD"/>
    <w:rsid w:val="00274E85"/>
    <w:rsid w:val="002755F7"/>
    <w:rsid w:val="002B5100"/>
    <w:rsid w:val="002B6CEC"/>
    <w:rsid w:val="00317B3A"/>
    <w:rsid w:val="0035603B"/>
    <w:rsid w:val="003658C3"/>
    <w:rsid w:val="003850B7"/>
    <w:rsid w:val="00443D14"/>
    <w:rsid w:val="00447B24"/>
    <w:rsid w:val="004A4EBD"/>
    <w:rsid w:val="004B39EA"/>
    <w:rsid w:val="004E1A45"/>
    <w:rsid w:val="0056613B"/>
    <w:rsid w:val="005A46F9"/>
    <w:rsid w:val="005E4F80"/>
    <w:rsid w:val="005F5F43"/>
    <w:rsid w:val="00603B7B"/>
    <w:rsid w:val="006753CA"/>
    <w:rsid w:val="006D1E56"/>
    <w:rsid w:val="00707B24"/>
    <w:rsid w:val="00733649"/>
    <w:rsid w:val="00775AC6"/>
    <w:rsid w:val="00784CA3"/>
    <w:rsid w:val="00793704"/>
    <w:rsid w:val="00795868"/>
    <w:rsid w:val="00797DA2"/>
    <w:rsid w:val="007C0EA1"/>
    <w:rsid w:val="007C3681"/>
    <w:rsid w:val="00814497"/>
    <w:rsid w:val="008D20A3"/>
    <w:rsid w:val="00920723"/>
    <w:rsid w:val="009925BF"/>
    <w:rsid w:val="009C09D9"/>
    <w:rsid w:val="009C5BA3"/>
    <w:rsid w:val="00A57A9D"/>
    <w:rsid w:val="00A9262A"/>
    <w:rsid w:val="00AA4DFF"/>
    <w:rsid w:val="00AB6307"/>
    <w:rsid w:val="00B06DA6"/>
    <w:rsid w:val="00B21D17"/>
    <w:rsid w:val="00B60F61"/>
    <w:rsid w:val="00BC5402"/>
    <w:rsid w:val="00BD7576"/>
    <w:rsid w:val="00BE256A"/>
    <w:rsid w:val="00C336F6"/>
    <w:rsid w:val="00C37B40"/>
    <w:rsid w:val="00C830CA"/>
    <w:rsid w:val="00C8314C"/>
    <w:rsid w:val="00E04827"/>
    <w:rsid w:val="00E23593"/>
    <w:rsid w:val="00E24459"/>
    <w:rsid w:val="00E40A0C"/>
    <w:rsid w:val="00E50732"/>
    <w:rsid w:val="00E5205D"/>
    <w:rsid w:val="00E619B4"/>
    <w:rsid w:val="00E91A29"/>
    <w:rsid w:val="00EA470D"/>
    <w:rsid w:val="00ED01E1"/>
    <w:rsid w:val="00FA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C7E04"/>
  <w15:chartTrackingRefBased/>
  <w15:docId w15:val="{2EBF6F9A-FF46-4AE6-B946-E44B7CF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7B2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47B24"/>
  </w:style>
  <w:style w:type="paragraph" w:styleId="a5">
    <w:name w:val="Balloon Text"/>
    <w:basedOn w:val="a"/>
    <w:link w:val="a6"/>
    <w:uiPriority w:val="99"/>
    <w:semiHidden/>
    <w:unhideWhenUsed/>
    <w:rsid w:val="008D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20A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5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58C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65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658C3"/>
    <w:rPr>
      <w:sz w:val="20"/>
      <w:szCs w:val="20"/>
    </w:rPr>
  </w:style>
  <w:style w:type="paragraph" w:styleId="ab">
    <w:name w:val="List Paragraph"/>
    <w:basedOn w:val="a"/>
    <w:uiPriority w:val="34"/>
    <w:qFormat/>
    <w:rsid w:val="003658C3"/>
    <w:pPr>
      <w:ind w:leftChars="200" w:left="480"/>
    </w:pPr>
  </w:style>
  <w:style w:type="paragraph" w:styleId="ac">
    <w:name w:val="Body Text Indent"/>
    <w:basedOn w:val="a"/>
    <w:link w:val="ad"/>
    <w:rsid w:val="009C5BA3"/>
    <w:pPr>
      <w:widowControl/>
      <w:tabs>
        <w:tab w:val="left" w:pos="426"/>
        <w:tab w:val="left" w:pos="851"/>
        <w:tab w:val="left" w:pos="1418"/>
        <w:tab w:val="left" w:pos="11057"/>
      </w:tabs>
      <w:autoSpaceDE w:val="0"/>
      <w:autoSpaceDN w:val="0"/>
      <w:adjustRightInd w:val="0"/>
      <w:spacing w:line="0" w:lineRule="atLeast"/>
      <w:ind w:left="851"/>
      <w:jc w:val="both"/>
      <w:textAlignment w:val="center"/>
    </w:pPr>
    <w:rPr>
      <w:rFonts w:ascii="華康中楷體" w:eastAsia="華康中楷體" w:hAnsi="Times New Roman" w:cs="Times New Roman"/>
      <w:kern w:val="0"/>
      <w:szCs w:val="20"/>
    </w:rPr>
  </w:style>
  <w:style w:type="character" w:customStyle="1" w:styleId="ad">
    <w:name w:val="本文縮排 字元"/>
    <w:basedOn w:val="a0"/>
    <w:link w:val="ac"/>
    <w:rsid w:val="009C5BA3"/>
    <w:rPr>
      <w:rFonts w:ascii="華康中楷體" w:eastAsia="華康中楷體" w:hAnsi="Times New Roman" w:cs="Times New Roman"/>
      <w:kern w:val="0"/>
      <w:szCs w:val="20"/>
    </w:rPr>
  </w:style>
  <w:style w:type="table" w:styleId="ae">
    <w:name w:val="Table Grid"/>
    <w:basedOn w:val="a1"/>
    <w:uiPriority w:val="39"/>
    <w:rsid w:val="00AA4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A4D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1771B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李美蓉</cp:lastModifiedBy>
  <cp:revision>10</cp:revision>
  <cp:lastPrinted>2023-09-25T02:29:00Z</cp:lastPrinted>
  <dcterms:created xsi:type="dcterms:W3CDTF">2024-09-25T02:56:00Z</dcterms:created>
  <dcterms:modified xsi:type="dcterms:W3CDTF">2025-09-29T08:09:00Z</dcterms:modified>
</cp:coreProperties>
</file>